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7A3" w:rsidRPr="00EB17A3" w:rsidRDefault="00EB17A3" w:rsidP="00EB17A3">
      <w:pPr>
        <w:shd w:val="clear" w:color="auto" w:fill="FFFFFF"/>
        <w:spacing w:before="300" w:after="150" w:line="240" w:lineRule="auto"/>
        <w:jc w:val="center"/>
        <w:outlineLvl w:val="1"/>
        <w:rPr>
          <w:rFonts w:ascii="Cuprum" w:eastAsia="Times New Roman" w:hAnsi="Cuprum" w:cs="Times New Roman"/>
          <w:color w:val="111111"/>
          <w:sz w:val="45"/>
          <w:szCs w:val="45"/>
          <w:lang w:eastAsia="ru-RU"/>
        </w:rPr>
      </w:pPr>
      <w:r w:rsidRPr="00EB17A3">
        <w:rPr>
          <w:rFonts w:ascii="Cuprum" w:eastAsia="Times New Roman" w:hAnsi="Cuprum" w:cs="Times New Roman"/>
          <w:color w:val="111111"/>
          <w:sz w:val="45"/>
          <w:szCs w:val="45"/>
          <w:lang w:eastAsia="ru-RU"/>
        </w:rPr>
        <w:t>Об оплате за</w:t>
      </w:r>
      <w:bookmarkStart w:id="0" w:name="_GoBack"/>
      <w:bookmarkEnd w:id="0"/>
      <w:r w:rsidRPr="00EB17A3">
        <w:rPr>
          <w:rFonts w:ascii="Cuprum" w:eastAsia="Times New Roman" w:hAnsi="Cuprum" w:cs="Times New Roman"/>
          <w:color w:val="111111"/>
          <w:sz w:val="45"/>
          <w:szCs w:val="45"/>
          <w:lang w:eastAsia="ru-RU"/>
        </w:rPr>
        <w:t xml:space="preserve"> учебные пособия для дошкольников на 2026/2027 учебный год</w:t>
      </w:r>
    </w:p>
    <w:p w:rsidR="00EB17A3" w:rsidRPr="00EB17A3" w:rsidRDefault="00EB17A3" w:rsidP="00EB17A3">
      <w:pPr>
        <w:shd w:val="clear" w:color="auto" w:fill="FFFFFF"/>
        <w:spacing w:after="150" w:line="240" w:lineRule="auto"/>
        <w:jc w:val="center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EB17A3">
        <w:rPr>
          <w:rFonts w:ascii="Cuprum" w:eastAsia="Times New Roman" w:hAnsi="Cuprum" w:cs="Times New Roman"/>
          <w:b/>
          <w:bCs/>
          <w:color w:val="111111"/>
          <w:sz w:val="30"/>
          <w:szCs w:val="30"/>
          <w:lang w:eastAsia="ru-RU"/>
        </w:rPr>
        <w:t>Размер и порядок взимания платы</w:t>
      </w:r>
    </w:p>
    <w:p w:rsidR="00EB17A3" w:rsidRPr="00EB17A3" w:rsidRDefault="00EB17A3" w:rsidP="00EB17A3">
      <w:pPr>
        <w:shd w:val="clear" w:color="auto" w:fill="FFFFFF"/>
        <w:spacing w:after="150" w:line="240" w:lineRule="auto"/>
        <w:jc w:val="center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EB17A3">
        <w:rPr>
          <w:rFonts w:ascii="Cuprum" w:eastAsia="Times New Roman" w:hAnsi="Cuprum" w:cs="Times New Roman"/>
          <w:b/>
          <w:bCs/>
          <w:color w:val="111111"/>
          <w:sz w:val="30"/>
          <w:szCs w:val="30"/>
          <w:lang w:eastAsia="ru-RU"/>
        </w:rPr>
        <w:t>за пользование учебниками и учебными пособиями</w:t>
      </w:r>
    </w:p>
    <w:p w:rsidR="00EB17A3" w:rsidRPr="00EB17A3" w:rsidRDefault="00EB17A3" w:rsidP="00EB17A3">
      <w:pPr>
        <w:shd w:val="clear" w:color="auto" w:fill="FFFFFF"/>
        <w:spacing w:after="150" w:line="240" w:lineRule="auto"/>
        <w:jc w:val="center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EB17A3">
        <w:rPr>
          <w:rFonts w:ascii="Cuprum" w:eastAsia="Times New Roman" w:hAnsi="Cuprum" w:cs="Times New Roman"/>
          <w:i/>
          <w:iCs/>
          <w:color w:val="111111"/>
          <w:sz w:val="30"/>
          <w:szCs w:val="30"/>
          <w:lang w:eastAsia="ru-RU"/>
        </w:rPr>
        <w:t>Учебно-методический комплекс "Мои первые уроки" предназначен для детей старшего дошкольного возраста, обучающихся в учреждениях дошкольного образования Республики Беларусь. Комплекс состоит из пяти рабочих тетрадей для детей, демонстрационного материала и учебно-методического пособия для педагогов.</w:t>
      </w:r>
    </w:p>
    <w:p w:rsidR="00EB17A3" w:rsidRPr="00EB17A3" w:rsidRDefault="00EB17A3" w:rsidP="00EB17A3">
      <w:pPr>
        <w:shd w:val="clear" w:color="auto" w:fill="FFFFFF"/>
        <w:spacing w:after="150" w:line="240" w:lineRule="auto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EB17A3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Оплата за учебные пособия для детей дошкольного возраста определена </w:t>
      </w:r>
      <w:r w:rsidRPr="00EB17A3">
        <w:rPr>
          <w:rFonts w:ascii="Cuprum" w:eastAsia="Times New Roman" w:hAnsi="Cuprum" w:cs="Times New Roman"/>
          <w:b/>
          <w:bCs/>
          <w:color w:val="111111"/>
          <w:sz w:val="30"/>
          <w:szCs w:val="30"/>
          <w:lang w:eastAsia="ru-RU"/>
        </w:rPr>
        <w:t>ст. 39 Кодекса Республики Беларусь об Образовании.</w:t>
      </w:r>
      <w:r w:rsidRPr="00EB17A3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 Пользование учебниками и учебными пособиями</w:t>
      </w:r>
    </w:p>
    <w:p w:rsidR="00EB17A3" w:rsidRPr="00EB17A3" w:rsidRDefault="00EB17A3" w:rsidP="00EB17A3">
      <w:pPr>
        <w:shd w:val="clear" w:color="auto" w:fill="FFFFFF"/>
        <w:spacing w:after="150" w:line="240" w:lineRule="auto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EB17A3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 xml:space="preserve">1. Пользование учебниками и </w:t>
      </w:r>
      <w:proofErr w:type="gramStart"/>
      <w:r w:rsidRPr="00EB17A3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учебными пособиями</w:t>
      </w:r>
      <w:proofErr w:type="gramEnd"/>
      <w:r w:rsidRPr="00EB17A3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 xml:space="preserve"> обучающимися в учреждениях образования может быть платным и бесплатным.</w:t>
      </w:r>
    </w:p>
    <w:p w:rsidR="00EB17A3" w:rsidRPr="00EB17A3" w:rsidRDefault="00EB17A3" w:rsidP="00EB17A3">
      <w:pPr>
        <w:shd w:val="clear" w:color="auto" w:fill="FFFFFF"/>
        <w:spacing w:after="150" w:line="240" w:lineRule="auto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EB17A3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2. Лица, осваивающие содержание образовательных программ дошкольного, общего среднего образования, на время получения образования обеспечиваются за плату учебниками, учебными пособиями учреждениями образования, иными организациями, индивидуальными предпринимателями, которым в соответствии с законодательством предоставлено право осуществлять образовательную деятельность. Размер такой платы и порядок ее взимания устанавливаются Правительством Республики Беларусь.</w:t>
      </w:r>
    </w:p>
    <w:p w:rsidR="00EB17A3" w:rsidRPr="00EB17A3" w:rsidRDefault="00EB17A3" w:rsidP="00EB17A3">
      <w:pPr>
        <w:shd w:val="clear" w:color="auto" w:fill="FFFFFF"/>
        <w:spacing w:after="150" w:line="240" w:lineRule="auto"/>
        <w:jc w:val="center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EB17A3">
        <w:rPr>
          <w:rFonts w:ascii="Cuprum" w:eastAsia="Times New Roman" w:hAnsi="Cuprum" w:cs="Times New Roman"/>
          <w:b/>
          <w:bCs/>
          <w:color w:val="111111"/>
          <w:sz w:val="30"/>
          <w:szCs w:val="30"/>
          <w:lang w:eastAsia="ru-RU"/>
        </w:rPr>
        <w:t xml:space="preserve">Стоимость комплекта учебных пособий на 2026/2027 </w:t>
      </w:r>
      <w:proofErr w:type="spellStart"/>
      <w:r w:rsidRPr="00EB17A3">
        <w:rPr>
          <w:rFonts w:ascii="Cuprum" w:eastAsia="Times New Roman" w:hAnsi="Cuprum" w:cs="Times New Roman"/>
          <w:b/>
          <w:bCs/>
          <w:color w:val="111111"/>
          <w:sz w:val="30"/>
          <w:szCs w:val="30"/>
          <w:lang w:eastAsia="ru-RU"/>
        </w:rPr>
        <w:t>уч.г</w:t>
      </w:r>
      <w:proofErr w:type="spellEnd"/>
      <w:r w:rsidRPr="00EB17A3">
        <w:rPr>
          <w:rFonts w:ascii="Cuprum" w:eastAsia="Times New Roman" w:hAnsi="Cuprum" w:cs="Times New Roman"/>
          <w:b/>
          <w:bCs/>
          <w:color w:val="111111"/>
          <w:sz w:val="30"/>
          <w:szCs w:val="30"/>
          <w:lang w:eastAsia="ru-RU"/>
        </w:rPr>
        <w:t>.:</w:t>
      </w:r>
    </w:p>
    <w:p w:rsidR="00EB17A3" w:rsidRPr="00EB17A3" w:rsidRDefault="00EB17A3" w:rsidP="00EB17A3">
      <w:pPr>
        <w:shd w:val="clear" w:color="auto" w:fill="FFFFFF"/>
        <w:spacing w:after="150" w:line="240" w:lineRule="auto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hyperlink r:id="rId5" w:tgtFrame="_blank" w:history="1">
        <w:r w:rsidRPr="00EB17A3">
          <w:rPr>
            <w:rFonts w:ascii="Cuprum" w:eastAsia="Times New Roman" w:hAnsi="Cuprum" w:cs="Times New Roman"/>
            <w:b/>
            <w:bCs/>
            <w:color w:val="337AB7"/>
            <w:sz w:val="30"/>
            <w:szCs w:val="30"/>
            <w:u w:val="single"/>
            <w:lang w:eastAsia="ru-RU"/>
          </w:rPr>
          <w:t>Постановлением Совета Министров от 28 августа 2018 года № 621 «О внесении изменений в постановление Совета министров Республики Беларусь от 24 июня 2011 г. № 839»</w:t>
        </w:r>
      </w:hyperlink>
      <w:r w:rsidRPr="00EB17A3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установлена плата за учебники и пособия для дошкольников в 0,2 базовые величины - </w:t>
      </w:r>
      <w:r w:rsidRPr="00EB17A3">
        <w:rPr>
          <w:rFonts w:ascii="Cuprum" w:eastAsia="Times New Roman" w:hAnsi="Cuprum" w:cs="Times New Roman"/>
          <w:b/>
          <w:bCs/>
          <w:color w:val="111111"/>
          <w:sz w:val="30"/>
          <w:szCs w:val="30"/>
          <w:lang w:eastAsia="ru-RU"/>
        </w:rPr>
        <w:t> 9 рублей 00 копеек.</w:t>
      </w:r>
      <w:r w:rsidRPr="00EB17A3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 С 1 января 2026 года базовая величина в Республике Беларусь составляет 45 рублей. </w:t>
      </w:r>
    </w:p>
    <w:p w:rsidR="00EB17A3" w:rsidRPr="00EB17A3" w:rsidRDefault="00EB17A3" w:rsidP="00EB17A3">
      <w:pPr>
        <w:shd w:val="clear" w:color="auto" w:fill="FFFFFF"/>
        <w:spacing w:after="150" w:line="240" w:lineRule="auto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EB17A3">
        <w:rPr>
          <w:rFonts w:ascii="Cuprum" w:eastAsia="Times New Roman" w:hAnsi="Cuprum" w:cs="Times New Roman"/>
          <w:b/>
          <w:bCs/>
          <w:color w:val="FF0000"/>
          <w:sz w:val="30"/>
          <w:szCs w:val="30"/>
          <w:lang w:eastAsia="ru-RU"/>
        </w:rPr>
        <w:t>Документы на предоставление льгот должны быть поданы в учреждение образования не позднее 15 августа 2026 года!!!</w:t>
      </w:r>
    </w:p>
    <w:p w:rsidR="00EB17A3" w:rsidRPr="00EB17A3" w:rsidRDefault="00EB17A3" w:rsidP="00EB17A3">
      <w:pPr>
        <w:shd w:val="clear" w:color="auto" w:fill="FFFFFF"/>
        <w:spacing w:after="150" w:line="240" w:lineRule="auto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EB17A3">
        <w:rPr>
          <w:rFonts w:ascii="Cuprum" w:eastAsia="Times New Roman" w:hAnsi="Cuprum" w:cs="Times New Roman"/>
          <w:color w:val="111111"/>
          <w:sz w:val="30"/>
          <w:szCs w:val="30"/>
          <w:u w:val="single"/>
          <w:lang w:eastAsia="ru-RU"/>
        </w:rPr>
        <w:t>Для обучающихся из многодетных семей плата за пользование учебниками и учебными пособиями снижается на 50 процентов от установленной платы за пользование соответствующими учебниками и учебными пособиями.</w:t>
      </w:r>
    </w:p>
    <w:p w:rsidR="00EB17A3" w:rsidRPr="00EB17A3" w:rsidRDefault="00EB17A3" w:rsidP="00EB17A3">
      <w:pPr>
        <w:shd w:val="clear" w:color="auto" w:fill="FFFFFF"/>
        <w:spacing w:after="150" w:line="240" w:lineRule="auto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EB17A3">
        <w:rPr>
          <w:rFonts w:ascii="Cuprum" w:eastAsia="Times New Roman" w:hAnsi="Cuprum" w:cs="Times New Roman"/>
          <w:color w:val="111111"/>
          <w:sz w:val="30"/>
          <w:szCs w:val="30"/>
          <w:u w:val="single"/>
          <w:lang w:eastAsia="ru-RU"/>
        </w:rPr>
        <w:lastRenderedPageBreak/>
        <w:t>Бесплатное пользование учебниками и учебными пособиями устанавливается для:</w:t>
      </w:r>
    </w:p>
    <w:p w:rsidR="00EB17A3" w:rsidRPr="00EB17A3" w:rsidRDefault="00EB17A3" w:rsidP="00EB17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EB17A3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лиц с особенностями психофизического развития;</w:t>
      </w:r>
    </w:p>
    <w:p w:rsidR="00EB17A3" w:rsidRPr="00EB17A3" w:rsidRDefault="00EB17A3" w:rsidP="00EB17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EB17A3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детей-сирот и детей, оставшихся без попечения родителей, а также лиц из числа детей-сирот и детей, оставшихся без попечения родителей;</w:t>
      </w:r>
    </w:p>
    <w:p w:rsidR="00EB17A3" w:rsidRPr="00EB17A3" w:rsidRDefault="00EB17A3" w:rsidP="00EB17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EB17A3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детей-инвалидов в возрасте до восемнадцати лет, инвалидов с детства;</w:t>
      </w:r>
    </w:p>
    <w:p w:rsidR="00EB17A3" w:rsidRPr="00EB17A3" w:rsidRDefault="00EB17A3" w:rsidP="00EB17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EB17A3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лиц, осваивающих содержание образовательной программы дошкольного образования и страдающих онкологическими заболеваниями или больных туберкулезом;</w:t>
      </w:r>
    </w:p>
    <w:p w:rsidR="00EB17A3" w:rsidRPr="00EB17A3" w:rsidRDefault="00EB17A3" w:rsidP="00EB17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EB17A3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обучающихся из семей, в которых один или оба родителя являются инвалидами I или II группы;</w:t>
      </w:r>
    </w:p>
    <w:p w:rsidR="00EB17A3" w:rsidRPr="00EB17A3" w:rsidRDefault="00EB17A3" w:rsidP="00EB17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EB17A3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обучающихся, являющихся членами семей лиц, перечисленных в подпунктах 3.2, 3.4 и 3.7 пункта 3, пункте 10 и подпунктах 12.2 и 12.3 пункта 12 статьи 3 Закона Республики Беларусь от 14 июня 2007 года «О государственных социальных льготах, правах и гарантиях для отдельных категорий граждан» (Национальный реестр правовых актов Республики Беларусь, 2007 г., № 147, 2/1336);</w:t>
      </w:r>
    </w:p>
    <w:p w:rsidR="00EB17A3" w:rsidRPr="00EB17A3" w:rsidRDefault="00EB17A3" w:rsidP="00EB17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EB17A3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обучающихся из семей, которые в соответствии с законодательством получают государственные пособия на детей старше трех лет;</w:t>
      </w:r>
    </w:p>
    <w:p w:rsidR="00EB17A3" w:rsidRPr="00EB17A3" w:rsidRDefault="00EB17A3" w:rsidP="00EB17A3">
      <w:pPr>
        <w:shd w:val="clear" w:color="auto" w:fill="FFFFFF"/>
        <w:spacing w:after="150" w:line="240" w:lineRule="auto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EB17A3">
        <w:rPr>
          <w:rFonts w:ascii="Cuprum" w:eastAsia="Times New Roman" w:hAnsi="Cuprum" w:cs="Times New Roman"/>
          <w:i/>
          <w:iCs/>
          <w:color w:val="111111"/>
          <w:sz w:val="30"/>
          <w:szCs w:val="30"/>
          <w:lang w:eastAsia="ru-RU"/>
        </w:rPr>
        <w:t>Для целей Кодекса под государственными пособиями на детей старше трех лет понимается пособие на детей старше трех лет из отдельных категорий семей, которые указаны в статье 14 Закона Республики Беларусь от 29.12.2012 «О государственных пособиях семьям, воспитывающим детей». Так, право на пособие на детей старше 3 лет из отдельных категорий семей имеют мать (мачеха) или отец (отчим), усыновитель (</w:t>
      </w:r>
      <w:proofErr w:type="spellStart"/>
      <w:r w:rsidRPr="00EB17A3">
        <w:rPr>
          <w:rFonts w:ascii="Cuprum" w:eastAsia="Times New Roman" w:hAnsi="Cuprum" w:cs="Times New Roman"/>
          <w:i/>
          <w:iCs/>
          <w:color w:val="111111"/>
          <w:sz w:val="30"/>
          <w:szCs w:val="30"/>
          <w:lang w:eastAsia="ru-RU"/>
        </w:rPr>
        <w:t>удочеритель</w:t>
      </w:r>
      <w:proofErr w:type="spellEnd"/>
      <w:r w:rsidRPr="00EB17A3">
        <w:rPr>
          <w:rFonts w:ascii="Cuprum" w:eastAsia="Times New Roman" w:hAnsi="Cuprum" w:cs="Times New Roman"/>
          <w:i/>
          <w:iCs/>
          <w:color w:val="111111"/>
          <w:sz w:val="30"/>
          <w:szCs w:val="30"/>
          <w:lang w:eastAsia="ru-RU"/>
        </w:rPr>
        <w:t>), опекун (попечитель) при воспитании ими ребенка, не находящегося на государственном обеспечении, если в семье:</w:t>
      </w:r>
    </w:p>
    <w:p w:rsidR="00EB17A3" w:rsidRPr="00EB17A3" w:rsidRDefault="00EB17A3" w:rsidP="00EB17A3">
      <w:pPr>
        <w:shd w:val="clear" w:color="auto" w:fill="FFFFFF"/>
        <w:spacing w:after="150" w:line="240" w:lineRule="auto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EB17A3">
        <w:rPr>
          <w:rFonts w:ascii="Cuprum" w:eastAsia="Times New Roman" w:hAnsi="Cuprum" w:cs="Times New Roman"/>
          <w:i/>
          <w:iCs/>
          <w:color w:val="111111"/>
          <w:sz w:val="30"/>
          <w:szCs w:val="30"/>
          <w:lang w:eastAsia="ru-RU"/>
        </w:rPr>
        <w:t>воспитывается ребенок-инвалид в возрасте до 18 лет;</w:t>
      </w:r>
    </w:p>
    <w:p w:rsidR="00EB17A3" w:rsidRPr="00EB17A3" w:rsidRDefault="00EB17A3" w:rsidP="00EB17A3">
      <w:pPr>
        <w:shd w:val="clear" w:color="auto" w:fill="FFFFFF"/>
        <w:spacing w:after="150" w:line="240" w:lineRule="auto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EB17A3">
        <w:rPr>
          <w:rFonts w:ascii="Cuprum" w:eastAsia="Times New Roman" w:hAnsi="Cuprum" w:cs="Times New Roman"/>
          <w:i/>
          <w:iCs/>
          <w:color w:val="111111"/>
          <w:sz w:val="30"/>
          <w:szCs w:val="30"/>
          <w:lang w:eastAsia="ru-RU"/>
        </w:rPr>
        <w:t>воспитывается ребенок в возрасте до 18 лет, инфицированный вирусом иммунодефицита человека;</w:t>
      </w:r>
    </w:p>
    <w:p w:rsidR="00EB17A3" w:rsidRPr="00EB17A3" w:rsidRDefault="00EB17A3" w:rsidP="00EB17A3">
      <w:pPr>
        <w:shd w:val="clear" w:color="auto" w:fill="FFFFFF"/>
        <w:spacing w:after="150" w:line="240" w:lineRule="auto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EB17A3">
        <w:rPr>
          <w:rFonts w:ascii="Cuprum" w:eastAsia="Times New Roman" w:hAnsi="Cuprum" w:cs="Times New Roman"/>
          <w:i/>
          <w:iCs/>
          <w:color w:val="111111"/>
          <w:sz w:val="30"/>
          <w:szCs w:val="30"/>
          <w:lang w:eastAsia="ru-RU"/>
        </w:rPr>
        <w:t>отец (отчим) или усыновитель (</w:t>
      </w:r>
      <w:proofErr w:type="spellStart"/>
      <w:r w:rsidRPr="00EB17A3">
        <w:rPr>
          <w:rFonts w:ascii="Cuprum" w:eastAsia="Times New Roman" w:hAnsi="Cuprum" w:cs="Times New Roman"/>
          <w:i/>
          <w:iCs/>
          <w:color w:val="111111"/>
          <w:sz w:val="30"/>
          <w:szCs w:val="30"/>
          <w:lang w:eastAsia="ru-RU"/>
        </w:rPr>
        <w:t>удочеритель</w:t>
      </w:r>
      <w:proofErr w:type="spellEnd"/>
      <w:r w:rsidRPr="00EB17A3">
        <w:rPr>
          <w:rFonts w:ascii="Cuprum" w:eastAsia="Times New Roman" w:hAnsi="Cuprum" w:cs="Times New Roman"/>
          <w:i/>
          <w:iCs/>
          <w:color w:val="111111"/>
          <w:sz w:val="30"/>
          <w:szCs w:val="30"/>
          <w:lang w:eastAsia="ru-RU"/>
        </w:rPr>
        <w:t>) являются военнослужащими, проходящими срочную военную службу, альтернативную службу;</w:t>
      </w:r>
    </w:p>
    <w:p w:rsidR="00EB17A3" w:rsidRPr="00EB17A3" w:rsidRDefault="00EB17A3" w:rsidP="00EB17A3">
      <w:pPr>
        <w:shd w:val="clear" w:color="auto" w:fill="FFFFFF"/>
        <w:spacing w:after="150" w:line="240" w:lineRule="auto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EB17A3">
        <w:rPr>
          <w:rFonts w:ascii="Cuprum" w:eastAsia="Times New Roman" w:hAnsi="Cuprum" w:cs="Times New Roman"/>
          <w:i/>
          <w:iCs/>
          <w:color w:val="111111"/>
          <w:sz w:val="30"/>
          <w:szCs w:val="30"/>
          <w:lang w:eastAsia="ru-RU"/>
        </w:rPr>
        <w:lastRenderedPageBreak/>
        <w:t>оба родителя (мать (мачеха), отец (отчим)) в полной семье либо единственный родитель в неполной семье, усыновитель (</w:t>
      </w:r>
      <w:proofErr w:type="spellStart"/>
      <w:r w:rsidRPr="00EB17A3">
        <w:rPr>
          <w:rFonts w:ascii="Cuprum" w:eastAsia="Times New Roman" w:hAnsi="Cuprum" w:cs="Times New Roman"/>
          <w:i/>
          <w:iCs/>
          <w:color w:val="111111"/>
          <w:sz w:val="30"/>
          <w:szCs w:val="30"/>
          <w:lang w:eastAsia="ru-RU"/>
        </w:rPr>
        <w:t>удочеритель</w:t>
      </w:r>
      <w:proofErr w:type="spellEnd"/>
      <w:r w:rsidRPr="00EB17A3">
        <w:rPr>
          <w:rFonts w:ascii="Cuprum" w:eastAsia="Times New Roman" w:hAnsi="Cuprum" w:cs="Times New Roman"/>
          <w:i/>
          <w:iCs/>
          <w:color w:val="111111"/>
          <w:sz w:val="30"/>
          <w:szCs w:val="30"/>
          <w:lang w:eastAsia="ru-RU"/>
        </w:rPr>
        <w:t>) являются инвалидами I или II группы, а также если один из родителей в полной семье является инвалидом I группы, а второй осуществляет уход за ним и получает пособие, предусмотренное законодательством.</w:t>
      </w:r>
    </w:p>
    <w:p w:rsidR="00EB17A3" w:rsidRPr="00EB17A3" w:rsidRDefault="00EB17A3" w:rsidP="00EB17A3">
      <w:pPr>
        <w:shd w:val="clear" w:color="auto" w:fill="FFFFFF"/>
        <w:spacing w:after="150" w:line="240" w:lineRule="auto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EB17A3">
        <w:rPr>
          <w:rFonts w:ascii="Cuprum" w:eastAsia="Times New Roman" w:hAnsi="Cuprum" w:cs="Times New Roman"/>
          <w:i/>
          <w:iCs/>
          <w:color w:val="111111"/>
          <w:sz w:val="30"/>
          <w:szCs w:val="30"/>
          <w:lang w:eastAsia="ru-RU"/>
        </w:rPr>
        <w:t>Таким образом, бесплатное пользование учебниками и учебными пособиями может быть установлено, если родитель (законный представитель) воспитанника имеет право на государственное пособие на детей старше трех лет в соответствии с Законом.</w:t>
      </w:r>
    </w:p>
    <w:p w:rsidR="00EB17A3" w:rsidRPr="00EB17A3" w:rsidRDefault="00EB17A3" w:rsidP="00EB17A3">
      <w:pPr>
        <w:shd w:val="clear" w:color="auto" w:fill="FFFFFF"/>
        <w:spacing w:after="150" w:line="240" w:lineRule="auto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EB17A3">
        <w:rPr>
          <w:rFonts w:ascii="Cuprum" w:eastAsia="Times New Roman" w:hAnsi="Cuprum" w:cs="Times New Roman"/>
          <w:b/>
          <w:bCs/>
          <w:color w:val="111111"/>
          <w:sz w:val="30"/>
          <w:szCs w:val="30"/>
          <w:lang w:eastAsia="ru-RU"/>
        </w:rPr>
        <w:t xml:space="preserve">Чтобы получить льготу за пользование учебниками и учебными пособиями на 2026/2027 учебный год, родителям (законным </w:t>
      </w:r>
      <w:proofErr w:type="gramStart"/>
      <w:r w:rsidRPr="00EB17A3">
        <w:rPr>
          <w:rFonts w:ascii="Cuprum" w:eastAsia="Times New Roman" w:hAnsi="Cuprum" w:cs="Times New Roman"/>
          <w:b/>
          <w:bCs/>
          <w:color w:val="111111"/>
          <w:sz w:val="30"/>
          <w:szCs w:val="30"/>
          <w:lang w:eastAsia="ru-RU"/>
        </w:rPr>
        <w:t>представителям)  необходимо</w:t>
      </w:r>
      <w:proofErr w:type="gramEnd"/>
      <w:r w:rsidRPr="00EB17A3">
        <w:rPr>
          <w:rFonts w:ascii="Cuprum" w:eastAsia="Times New Roman" w:hAnsi="Cuprum" w:cs="Times New Roman"/>
          <w:b/>
          <w:bCs/>
          <w:color w:val="111111"/>
          <w:sz w:val="30"/>
          <w:szCs w:val="30"/>
          <w:lang w:eastAsia="ru-RU"/>
        </w:rPr>
        <w:t xml:space="preserve"> написать заявление на имя заведующего учреждением образования, а также предоставить соответствующие документы в свое учреждение образования:</w:t>
      </w:r>
    </w:p>
    <w:p w:rsidR="00EB17A3" w:rsidRPr="00EB17A3" w:rsidRDefault="00EB17A3" w:rsidP="00EB17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EB17A3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многодетным родителям нужно предоставить оригинал и копию удостоверения многодетной семьи, при этом трое детей обязательно должны быть несовершеннолетними;</w:t>
      </w:r>
    </w:p>
    <w:p w:rsidR="00EB17A3" w:rsidRPr="00EB17A3" w:rsidRDefault="00EB17A3" w:rsidP="00EB17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EB17A3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 xml:space="preserve">удостоверение инвалида для семей, в которых один или оба родителя инвалиды I или II </w:t>
      </w:r>
      <w:proofErr w:type="gramStart"/>
      <w:r w:rsidRPr="00EB17A3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группы</w:t>
      </w:r>
      <w:proofErr w:type="gramEnd"/>
      <w:r w:rsidRPr="00EB17A3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 xml:space="preserve"> или ребенок-инвалид;</w:t>
      </w:r>
    </w:p>
    <w:p w:rsidR="00EB17A3" w:rsidRPr="00EB17A3" w:rsidRDefault="00EB17A3" w:rsidP="00EB17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EB17A3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справку о получении пособия на детей старше 3-х лет;</w:t>
      </w:r>
    </w:p>
    <w:p w:rsidR="00EB17A3" w:rsidRPr="00EB17A3" w:rsidRDefault="00EB17A3" w:rsidP="00EB17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EB17A3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заключение государственного центра коррекционно-развивающего обучения и реабилитации – для детей с особенностями психофизического развития;</w:t>
      </w:r>
    </w:p>
    <w:p w:rsidR="00EB17A3" w:rsidRPr="00EB17A3" w:rsidRDefault="00EB17A3" w:rsidP="00EB17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EB17A3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единый билет для детей-сирот или справку о том, что ребенок находится под опекой;</w:t>
      </w:r>
    </w:p>
    <w:p w:rsidR="00EB17A3" w:rsidRPr="00EB17A3" w:rsidRDefault="00EB17A3" w:rsidP="00EB17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EB17A3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выписку из медицинских документов – для детей с онкологией или больных туберкулезом.</w:t>
      </w:r>
    </w:p>
    <w:p w:rsidR="00EB17A3" w:rsidRPr="00EB17A3" w:rsidRDefault="00EB17A3" w:rsidP="00EB17A3">
      <w:pPr>
        <w:shd w:val="clear" w:color="auto" w:fill="FFFFFF"/>
        <w:spacing w:after="150" w:line="240" w:lineRule="auto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EB17A3">
        <w:rPr>
          <w:rFonts w:ascii="Cuprum" w:eastAsia="Times New Roman" w:hAnsi="Cuprum" w:cs="Times New Roman"/>
          <w:b/>
          <w:bCs/>
          <w:color w:val="111111"/>
          <w:sz w:val="30"/>
          <w:szCs w:val="30"/>
          <w:lang w:eastAsia="ru-RU"/>
        </w:rPr>
        <w:t> </w:t>
      </w:r>
      <w:r w:rsidRPr="00EB17A3">
        <w:rPr>
          <w:rFonts w:ascii="Cuprum" w:eastAsia="Times New Roman" w:hAnsi="Cuprum" w:cs="Times New Roman"/>
          <w:b/>
          <w:bCs/>
          <w:color w:val="FF0000"/>
          <w:sz w:val="30"/>
          <w:szCs w:val="30"/>
          <w:lang w:eastAsia="ru-RU"/>
        </w:rPr>
        <w:t>Родители должны внести плату до 1 октября 2026 года.</w:t>
      </w:r>
    </w:p>
    <w:p w:rsidR="00622765" w:rsidRDefault="00622765"/>
    <w:sectPr w:rsidR="00622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uprum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D93D0E"/>
    <w:multiLevelType w:val="multilevel"/>
    <w:tmpl w:val="2B1E8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E14628"/>
    <w:multiLevelType w:val="multilevel"/>
    <w:tmpl w:val="63FE7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C64"/>
    <w:rsid w:val="00622765"/>
    <w:rsid w:val="00A36C64"/>
    <w:rsid w:val="00EB1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C4425B-86E4-43E3-9CE6-B49E077C9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B17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B17A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B1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B17A3"/>
    <w:rPr>
      <w:b/>
      <w:bCs/>
    </w:rPr>
  </w:style>
  <w:style w:type="character" w:styleId="a5">
    <w:name w:val="Emphasis"/>
    <w:basedOn w:val="a0"/>
    <w:uiPriority w:val="20"/>
    <w:qFormat/>
    <w:rsid w:val="00EB17A3"/>
    <w:rPr>
      <w:i/>
      <w:iCs/>
    </w:rPr>
  </w:style>
  <w:style w:type="character" w:styleId="a6">
    <w:name w:val="Hyperlink"/>
    <w:basedOn w:val="a0"/>
    <w:uiPriority w:val="99"/>
    <w:semiHidden/>
    <w:unhideWhenUsed/>
    <w:rsid w:val="00EB17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4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avo.by/document/?guid=3871&amp;p0=C2110083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803</Words>
  <Characters>4581</Characters>
  <Application>Microsoft Office Word</Application>
  <DocSecurity>0</DocSecurity>
  <Lines>38</Lines>
  <Paragraphs>10</Paragraphs>
  <ScaleCrop>false</ScaleCrop>
  <Company>Krokoz™</Company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2026-09-14T13:24:00Z</dcterms:created>
  <dcterms:modified xsi:type="dcterms:W3CDTF">2026-09-14T13:24:00Z</dcterms:modified>
</cp:coreProperties>
</file>