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D1" w:rsidRPr="005407CF" w:rsidRDefault="00F11241" w:rsidP="005407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В соответствии со </w:t>
      </w:r>
      <w:r w:rsidR="007E330E" w:rsidRPr="00744995">
        <w:rPr>
          <w:rFonts w:ascii="Times New Roman" w:hAnsi="Times New Roman" w:cs="Times New Roman"/>
          <w:sz w:val="36"/>
          <w:szCs w:val="36"/>
        </w:rPr>
        <w:t xml:space="preserve">статьёй </w:t>
      </w:r>
      <w:r w:rsidR="00872B83" w:rsidRPr="00744995">
        <w:rPr>
          <w:rFonts w:ascii="Times New Roman" w:hAnsi="Times New Roman" w:cs="Times New Roman"/>
          <w:sz w:val="36"/>
          <w:szCs w:val="36"/>
        </w:rPr>
        <w:t xml:space="preserve">138 пункт </w:t>
      </w:r>
      <w:r>
        <w:rPr>
          <w:rFonts w:ascii="Times New Roman" w:hAnsi="Times New Roman" w:cs="Times New Roman"/>
          <w:sz w:val="36"/>
          <w:szCs w:val="36"/>
        </w:rPr>
        <w:t xml:space="preserve">4, </w:t>
      </w:r>
      <w:r w:rsidR="00C66709" w:rsidRPr="00744995">
        <w:rPr>
          <w:rFonts w:ascii="Times New Roman" w:hAnsi="Times New Roman" w:cs="Times New Roman"/>
          <w:sz w:val="36"/>
          <w:szCs w:val="36"/>
        </w:rPr>
        <w:t xml:space="preserve"> </w:t>
      </w:r>
      <w:r w:rsidRPr="00744995">
        <w:rPr>
          <w:rFonts w:ascii="Times New Roman" w:hAnsi="Times New Roman" w:cs="Times New Roman"/>
          <w:sz w:val="36"/>
          <w:szCs w:val="36"/>
        </w:rPr>
        <w:t xml:space="preserve">статьёй 24 пункт 8 </w:t>
      </w:r>
      <w:r w:rsidR="007E330E" w:rsidRPr="00744995">
        <w:rPr>
          <w:rFonts w:ascii="Times New Roman" w:hAnsi="Times New Roman" w:cs="Times New Roman"/>
          <w:sz w:val="36"/>
          <w:szCs w:val="36"/>
        </w:rPr>
        <w:t xml:space="preserve"> К</w:t>
      </w:r>
      <w:r w:rsidR="00C66709" w:rsidRPr="00744995">
        <w:rPr>
          <w:rFonts w:ascii="Times New Roman" w:hAnsi="Times New Roman" w:cs="Times New Roman"/>
          <w:sz w:val="36"/>
          <w:szCs w:val="36"/>
        </w:rPr>
        <w:t xml:space="preserve">одекса Республики Беларусь об образовании </w:t>
      </w:r>
      <w:r w:rsidR="007E330E" w:rsidRPr="00744995">
        <w:rPr>
          <w:rFonts w:ascii="Times New Roman" w:hAnsi="Times New Roman" w:cs="Times New Roman"/>
          <w:sz w:val="36"/>
          <w:szCs w:val="36"/>
        </w:rPr>
        <w:t>,  а также  п</w:t>
      </w:r>
      <w:r w:rsidR="00872B83" w:rsidRPr="00744995">
        <w:rPr>
          <w:rFonts w:ascii="Times New Roman" w:hAnsi="Times New Roman" w:cs="Times New Roman"/>
          <w:sz w:val="36"/>
          <w:szCs w:val="36"/>
        </w:rPr>
        <w:t xml:space="preserve">ункта </w:t>
      </w:r>
      <w:r w:rsidR="007E330E" w:rsidRPr="00744995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5</w:t>
      </w:r>
      <w:r w:rsidR="007E330E" w:rsidRPr="00744995">
        <w:rPr>
          <w:rFonts w:ascii="Times New Roman" w:hAnsi="Times New Roman" w:cs="Times New Roman"/>
          <w:sz w:val="36"/>
          <w:szCs w:val="36"/>
        </w:rPr>
        <w:t xml:space="preserve"> главы 5 у</w:t>
      </w:r>
      <w:r w:rsidR="00C66709" w:rsidRPr="00744995">
        <w:rPr>
          <w:rFonts w:ascii="Times New Roman" w:hAnsi="Times New Roman" w:cs="Times New Roman"/>
          <w:sz w:val="36"/>
          <w:szCs w:val="36"/>
        </w:rPr>
        <w:t>става Государств</w:t>
      </w:r>
      <w:r w:rsidR="00744995">
        <w:rPr>
          <w:rFonts w:ascii="Times New Roman" w:hAnsi="Times New Roman" w:cs="Times New Roman"/>
          <w:sz w:val="36"/>
          <w:szCs w:val="36"/>
        </w:rPr>
        <w:t>енного учреждения образования «</w:t>
      </w:r>
      <w:r w:rsidR="005407CF">
        <w:rPr>
          <w:rFonts w:ascii="Times New Roman" w:hAnsi="Times New Roman" w:cs="Times New Roman"/>
          <w:sz w:val="36"/>
          <w:szCs w:val="36"/>
        </w:rPr>
        <w:t>Детский сад № 1</w:t>
      </w:r>
      <w:r w:rsidR="00C66709" w:rsidRPr="00744995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="00C66709" w:rsidRPr="00744995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="00C66709" w:rsidRPr="00744995">
        <w:rPr>
          <w:rFonts w:ascii="Times New Roman" w:hAnsi="Times New Roman" w:cs="Times New Roman"/>
          <w:sz w:val="36"/>
          <w:szCs w:val="36"/>
        </w:rPr>
        <w:t>олочина»</w:t>
      </w:r>
      <w:r w:rsidR="0049391C">
        <w:rPr>
          <w:rFonts w:ascii="Times New Roman" w:hAnsi="Times New Roman" w:cs="Times New Roman"/>
          <w:sz w:val="36"/>
          <w:szCs w:val="36"/>
        </w:rPr>
        <w:t xml:space="preserve"> </w:t>
      </w:r>
      <w:r w:rsidR="005407CF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7E330E" w:rsidRPr="00744995">
        <w:rPr>
          <w:rFonts w:ascii="Times New Roman" w:hAnsi="Times New Roman" w:cs="Times New Roman"/>
          <w:sz w:val="36"/>
          <w:szCs w:val="36"/>
        </w:rPr>
        <w:t>да</w:t>
      </w:r>
      <w:r w:rsidR="005407CF">
        <w:rPr>
          <w:rFonts w:ascii="Times New Roman" w:hAnsi="Times New Roman" w:cs="Times New Roman"/>
          <w:sz w:val="36"/>
          <w:szCs w:val="36"/>
        </w:rPr>
        <w:t>-</w:t>
      </w:r>
      <w:r w:rsidR="007E330E" w:rsidRPr="00744995">
        <w:rPr>
          <w:rFonts w:ascii="Times New Roman" w:hAnsi="Times New Roman" w:cs="Times New Roman"/>
          <w:sz w:val="36"/>
          <w:szCs w:val="36"/>
        </w:rPr>
        <w:t>лее</w:t>
      </w:r>
      <w:proofErr w:type="spellEnd"/>
      <w:r w:rsidR="00744995" w:rsidRPr="005407CF">
        <w:rPr>
          <w:rFonts w:ascii="Times New Roman" w:hAnsi="Times New Roman" w:cs="Times New Roman"/>
          <w:sz w:val="36"/>
          <w:szCs w:val="36"/>
        </w:rPr>
        <w:t xml:space="preserve"> </w:t>
      </w:r>
      <w:r w:rsidR="007E330E" w:rsidRPr="00744995">
        <w:rPr>
          <w:rFonts w:ascii="Times New Roman" w:hAnsi="Times New Roman" w:cs="Times New Roman"/>
          <w:sz w:val="36"/>
          <w:szCs w:val="36"/>
        </w:rPr>
        <w:t>- учреждение)</w:t>
      </w:r>
      <w:r w:rsidR="00744995">
        <w:rPr>
          <w:rFonts w:ascii="Times New Roman" w:hAnsi="Times New Roman" w:cs="Times New Roman"/>
          <w:sz w:val="36"/>
          <w:szCs w:val="36"/>
        </w:rPr>
        <w:t xml:space="preserve"> </w:t>
      </w:r>
      <w:r w:rsidR="005407CF">
        <w:rPr>
          <w:rFonts w:ascii="Times New Roman" w:hAnsi="Times New Roman" w:cs="Times New Roman"/>
          <w:sz w:val="36"/>
          <w:szCs w:val="36"/>
        </w:rPr>
        <w:t>--</w:t>
      </w:r>
    </w:p>
    <w:p w:rsidR="00EA6087" w:rsidRPr="00EA6087" w:rsidRDefault="00F11241" w:rsidP="00EA60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 w:rsidRPr="00EA6087">
        <w:rPr>
          <w:rFonts w:ascii="Times New Roman" w:hAnsi="Times New Roman" w:cs="Times New Roman"/>
          <w:b/>
          <w:sz w:val="48"/>
          <w:szCs w:val="48"/>
        </w:rPr>
        <w:t xml:space="preserve">в учреждении </w:t>
      </w:r>
      <w:r w:rsidR="00286F9B" w:rsidRPr="00EA6087">
        <w:rPr>
          <w:rFonts w:ascii="Times New Roman" w:hAnsi="Times New Roman" w:cs="Times New Roman"/>
          <w:b/>
          <w:i/>
          <w:sz w:val="48"/>
          <w:szCs w:val="48"/>
        </w:rPr>
        <w:t>может</w:t>
      </w:r>
      <w:r w:rsidRPr="00EA608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A6087" w:rsidRPr="00EA6087">
        <w:rPr>
          <w:rFonts w:ascii="Times New Roman" w:hAnsi="Times New Roman" w:cs="Times New Roman"/>
          <w:b/>
          <w:i/>
          <w:sz w:val="48"/>
          <w:szCs w:val="48"/>
        </w:rPr>
        <w:t>созда</w:t>
      </w:r>
      <w:r w:rsidRPr="00EA6087">
        <w:rPr>
          <w:rFonts w:ascii="Times New Roman" w:hAnsi="Times New Roman" w:cs="Times New Roman"/>
          <w:b/>
          <w:i/>
          <w:sz w:val="48"/>
          <w:szCs w:val="48"/>
        </w:rPr>
        <w:t>ваться</w:t>
      </w:r>
      <w:r w:rsidRPr="00EA608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66709" w:rsidRPr="00744995" w:rsidRDefault="00F11241" w:rsidP="00EA6087">
      <w:pPr>
        <w:pStyle w:val="a3"/>
        <w:ind w:left="72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72"/>
          <w:szCs w:val="72"/>
        </w:rPr>
        <w:t>попечительски</w:t>
      </w:r>
      <w:r w:rsidR="00286F9B">
        <w:rPr>
          <w:rFonts w:ascii="Times New Roman" w:hAnsi="Times New Roman" w:cs="Times New Roman"/>
          <w:b/>
          <w:sz w:val="72"/>
          <w:szCs w:val="72"/>
        </w:rPr>
        <w:t>й совет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6C66B8" w:rsidRPr="00C30BDB" w:rsidRDefault="006C66B8" w:rsidP="006C66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E330E" w:rsidRDefault="007E330E" w:rsidP="006C66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C30BDB">
        <w:rPr>
          <w:rFonts w:ascii="Times New Roman" w:hAnsi="Times New Roman" w:cs="Times New Roman"/>
          <w:b/>
          <w:sz w:val="32"/>
          <w:szCs w:val="32"/>
        </w:rPr>
        <w:t>П</w:t>
      </w:r>
      <w:r w:rsidR="00F11241">
        <w:rPr>
          <w:rFonts w:ascii="Times New Roman" w:hAnsi="Times New Roman" w:cs="Times New Roman"/>
          <w:b/>
          <w:sz w:val="32"/>
          <w:szCs w:val="32"/>
        </w:rPr>
        <w:t xml:space="preserve">опечительский совет </w:t>
      </w:r>
      <w:r w:rsidR="00286F9B">
        <w:rPr>
          <w:rFonts w:ascii="Times New Roman" w:hAnsi="Times New Roman" w:cs="Times New Roman"/>
          <w:b/>
          <w:sz w:val="32"/>
          <w:szCs w:val="32"/>
        </w:rPr>
        <w:t xml:space="preserve">учреждения </w:t>
      </w:r>
      <w:r w:rsidRPr="00C30BDB">
        <w:rPr>
          <w:rFonts w:ascii="Times New Roman" w:hAnsi="Times New Roman" w:cs="Times New Roman"/>
          <w:b/>
          <w:sz w:val="32"/>
          <w:szCs w:val="32"/>
        </w:rPr>
        <w:t xml:space="preserve"> создается и осуществляет свою деятельность</w:t>
      </w:r>
      <w:r w:rsidRPr="00C30BDB">
        <w:rPr>
          <w:rFonts w:ascii="Times New Roman" w:hAnsi="Times New Roman" w:cs="Times New Roman"/>
          <w:sz w:val="32"/>
          <w:szCs w:val="32"/>
        </w:rPr>
        <w:t xml:space="preserve"> в соответствии с </w:t>
      </w:r>
      <w:r w:rsidR="006C66B8" w:rsidRPr="00C30BDB">
        <w:rPr>
          <w:rFonts w:ascii="Times New Roman" w:hAnsi="Times New Roman" w:cs="Times New Roman"/>
          <w:sz w:val="32"/>
          <w:szCs w:val="32"/>
        </w:rPr>
        <w:t>«</w:t>
      </w:r>
      <w:r w:rsidR="00F11241">
        <w:rPr>
          <w:rFonts w:ascii="Times New Roman" w:hAnsi="Times New Roman" w:cs="Times New Roman"/>
          <w:sz w:val="32"/>
          <w:szCs w:val="32"/>
        </w:rPr>
        <w:t xml:space="preserve">Положением о попечительском </w:t>
      </w:r>
      <w:r w:rsidRPr="00C30BDB">
        <w:rPr>
          <w:rFonts w:ascii="Times New Roman" w:hAnsi="Times New Roman" w:cs="Times New Roman"/>
          <w:sz w:val="32"/>
          <w:szCs w:val="32"/>
        </w:rPr>
        <w:t xml:space="preserve"> совете учреждения  образования</w:t>
      </w:r>
      <w:r w:rsidR="006C66B8" w:rsidRPr="00C30BDB">
        <w:rPr>
          <w:rFonts w:ascii="Times New Roman" w:hAnsi="Times New Roman" w:cs="Times New Roman"/>
          <w:sz w:val="32"/>
          <w:szCs w:val="32"/>
        </w:rPr>
        <w:t>»,  утверждённом Постановлени</w:t>
      </w:r>
      <w:r w:rsidR="00C30BDB">
        <w:rPr>
          <w:rFonts w:ascii="Times New Roman" w:hAnsi="Times New Roman" w:cs="Times New Roman"/>
          <w:sz w:val="32"/>
          <w:szCs w:val="32"/>
        </w:rPr>
        <w:t>ем</w:t>
      </w:r>
      <w:r w:rsidR="006C66B8" w:rsidRPr="00C30BDB">
        <w:rPr>
          <w:rFonts w:ascii="Times New Roman" w:hAnsi="Times New Roman" w:cs="Times New Roman"/>
          <w:sz w:val="32"/>
          <w:szCs w:val="32"/>
        </w:rPr>
        <w:t xml:space="preserve"> Министерства образования Республики Беларусь</w:t>
      </w:r>
      <w:r w:rsidRPr="00C30BDB">
        <w:rPr>
          <w:rFonts w:ascii="Times New Roman" w:hAnsi="Times New Roman" w:cs="Times New Roman"/>
          <w:sz w:val="32"/>
          <w:szCs w:val="32"/>
        </w:rPr>
        <w:t xml:space="preserve"> </w:t>
      </w:r>
      <w:r w:rsidR="00286F9B">
        <w:rPr>
          <w:rFonts w:ascii="Times New Roman" w:hAnsi="Times New Roman" w:cs="Times New Roman"/>
          <w:sz w:val="32"/>
          <w:szCs w:val="32"/>
        </w:rPr>
        <w:t xml:space="preserve"> 25 июля 2011 № 146</w:t>
      </w:r>
      <w:r w:rsidR="006C66B8" w:rsidRPr="00C30BDB">
        <w:rPr>
          <w:rFonts w:ascii="Times New Roman" w:hAnsi="Times New Roman" w:cs="Times New Roman"/>
          <w:sz w:val="32"/>
          <w:szCs w:val="32"/>
        </w:rPr>
        <w:t>, в редакции Постановления Министерства о</w:t>
      </w:r>
      <w:r w:rsidR="00872B83" w:rsidRPr="00C30BDB">
        <w:rPr>
          <w:rFonts w:ascii="Times New Roman" w:hAnsi="Times New Roman" w:cs="Times New Roman"/>
          <w:sz w:val="32"/>
          <w:szCs w:val="32"/>
        </w:rPr>
        <w:t xml:space="preserve">бразования Республики Беларусь от </w:t>
      </w:r>
      <w:r w:rsidR="00286F9B">
        <w:rPr>
          <w:rFonts w:ascii="Times New Roman" w:hAnsi="Times New Roman" w:cs="Times New Roman"/>
          <w:sz w:val="32"/>
          <w:szCs w:val="32"/>
        </w:rPr>
        <w:t>16августа</w:t>
      </w:r>
      <w:r w:rsidR="00872B83" w:rsidRPr="00C30BDB">
        <w:rPr>
          <w:rFonts w:ascii="Times New Roman" w:hAnsi="Times New Roman" w:cs="Times New Roman"/>
          <w:sz w:val="32"/>
          <w:szCs w:val="32"/>
        </w:rPr>
        <w:t xml:space="preserve"> 2022 №</w:t>
      </w:r>
      <w:r w:rsidR="00286F9B">
        <w:rPr>
          <w:rFonts w:ascii="Times New Roman" w:hAnsi="Times New Roman" w:cs="Times New Roman"/>
          <w:sz w:val="32"/>
          <w:szCs w:val="32"/>
        </w:rPr>
        <w:t xml:space="preserve"> 266</w:t>
      </w:r>
      <w:r w:rsidR="00872B83" w:rsidRPr="00C30BDB">
        <w:rPr>
          <w:rFonts w:ascii="Times New Roman" w:hAnsi="Times New Roman" w:cs="Times New Roman"/>
          <w:sz w:val="32"/>
          <w:szCs w:val="32"/>
        </w:rPr>
        <w:t xml:space="preserve"> «</w:t>
      </w:r>
      <w:r w:rsidR="006C66B8" w:rsidRPr="00C30BDB">
        <w:rPr>
          <w:rFonts w:ascii="Times New Roman" w:hAnsi="Times New Roman" w:cs="Times New Roman"/>
          <w:sz w:val="32"/>
          <w:szCs w:val="32"/>
        </w:rPr>
        <w:t>Об изменении постановления Министерства обра</w:t>
      </w:r>
      <w:r w:rsidR="00286F9B">
        <w:rPr>
          <w:rFonts w:ascii="Times New Roman" w:hAnsi="Times New Roman" w:cs="Times New Roman"/>
          <w:sz w:val="32"/>
          <w:szCs w:val="32"/>
        </w:rPr>
        <w:t>зования Республики Беларусь от 25</w:t>
      </w:r>
      <w:r w:rsidR="006C66B8" w:rsidRPr="00C30BDB">
        <w:rPr>
          <w:rFonts w:ascii="Times New Roman" w:hAnsi="Times New Roman" w:cs="Times New Roman"/>
          <w:sz w:val="32"/>
          <w:szCs w:val="32"/>
        </w:rPr>
        <w:t xml:space="preserve"> июля 2011</w:t>
      </w:r>
      <w:r w:rsidR="00286F9B">
        <w:rPr>
          <w:rFonts w:ascii="Times New Roman" w:hAnsi="Times New Roman" w:cs="Times New Roman"/>
          <w:sz w:val="32"/>
          <w:szCs w:val="32"/>
        </w:rPr>
        <w:t>г.</w:t>
      </w:r>
      <w:r w:rsidR="006C66B8" w:rsidRPr="00C30BDB">
        <w:rPr>
          <w:rFonts w:ascii="Times New Roman" w:hAnsi="Times New Roman" w:cs="Times New Roman"/>
          <w:sz w:val="32"/>
          <w:szCs w:val="32"/>
        </w:rPr>
        <w:t xml:space="preserve"> </w:t>
      </w:r>
      <w:r w:rsidR="00872B83" w:rsidRPr="00C30BDB">
        <w:rPr>
          <w:rFonts w:ascii="Times New Roman" w:hAnsi="Times New Roman" w:cs="Times New Roman"/>
          <w:sz w:val="32"/>
          <w:szCs w:val="32"/>
        </w:rPr>
        <w:t>№</w:t>
      </w:r>
      <w:r w:rsidR="00286F9B">
        <w:rPr>
          <w:rFonts w:ascii="Times New Roman" w:hAnsi="Times New Roman" w:cs="Times New Roman"/>
          <w:sz w:val="32"/>
          <w:szCs w:val="32"/>
        </w:rPr>
        <w:t xml:space="preserve"> 146</w:t>
      </w:r>
      <w:r w:rsidR="006C66B8" w:rsidRPr="00C30BDB">
        <w:rPr>
          <w:rFonts w:ascii="Times New Roman" w:hAnsi="Times New Roman" w:cs="Times New Roman"/>
          <w:sz w:val="32"/>
          <w:szCs w:val="32"/>
        </w:rPr>
        <w:t>»</w:t>
      </w:r>
      <w:r w:rsidR="00C30BDB" w:rsidRPr="00C30BDB">
        <w:rPr>
          <w:rFonts w:ascii="Times New Roman" w:hAnsi="Times New Roman" w:cs="Times New Roman"/>
          <w:sz w:val="32"/>
          <w:szCs w:val="32"/>
        </w:rPr>
        <w:t xml:space="preserve"> (</w:t>
      </w:r>
      <w:r w:rsidR="00C30BDB">
        <w:rPr>
          <w:rFonts w:ascii="Times New Roman" w:hAnsi="Times New Roman" w:cs="Times New Roman"/>
          <w:sz w:val="32"/>
          <w:szCs w:val="32"/>
          <w:lang w:val="be-BY"/>
        </w:rPr>
        <w:t>дале</w:t>
      </w:r>
      <w:proofErr w:type="gramStart"/>
      <w:r w:rsidR="00C30BDB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3F441F">
        <w:rPr>
          <w:rFonts w:ascii="Times New Roman" w:hAnsi="Times New Roman" w:cs="Times New Roman"/>
          <w:sz w:val="32"/>
          <w:szCs w:val="32"/>
          <w:lang w:val="be-BY"/>
        </w:rPr>
        <w:t>-</w:t>
      </w:r>
      <w:proofErr w:type="gramEnd"/>
      <w:r w:rsidR="00C30BDB">
        <w:rPr>
          <w:rFonts w:ascii="Times New Roman" w:hAnsi="Times New Roman" w:cs="Times New Roman"/>
          <w:sz w:val="32"/>
          <w:szCs w:val="32"/>
          <w:lang w:val="be-BY"/>
        </w:rPr>
        <w:t xml:space="preserve"> Положение).</w:t>
      </w:r>
    </w:p>
    <w:p w:rsidR="000B2575" w:rsidRDefault="000B2575" w:rsidP="006C66B8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C30BDB" w:rsidRPr="000B2575" w:rsidRDefault="000B2575" w:rsidP="006C66B8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  <w:r w:rsidRPr="000B2575"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  <w:t>ОБРАЩАЕМ ВАШЕ ВНИМАНИЕ !</w:t>
      </w:r>
    </w:p>
    <w:p w:rsidR="00EA6087" w:rsidRDefault="00EA6087" w:rsidP="00C30BDB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C30BDB" w:rsidRDefault="00C30BDB" w:rsidP="00C30BDB">
      <w:pPr>
        <w:pStyle w:val="a3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</w:t>
      </w:r>
      <w:r w:rsidR="000B2575">
        <w:rPr>
          <w:rFonts w:ascii="Times New Roman" w:hAnsi="Times New Roman" w:cs="Times New Roman"/>
          <w:sz w:val="32"/>
          <w:szCs w:val="32"/>
          <w:lang w:val="be-BY"/>
        </w:rPr>
        <w:t>Что согласно пункта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286F9B">
        <w:rPr>
          <w:rFonts w:ascii="Times New Roman" w:hAnsi="Times New Roman" w:cs="Times New Roman"/>
          <w:sz w:val="32"/>
          <w:szCs w:val="32"/>
          <w:lang w:val="be-BY"/>
        </w:rPr>
        <w:t>3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Положения :</w:t>
      </w:r>
    </w:p>
    <w:p w:rsidR="00C30BDB" w:rsidRDefault="00286F9B" w:rsidP="00286F9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86F9B">
        <w:rPr>
          <w:rFonts w:ascii="Times New Roman" w:hAnsi="Times New Roman" w:cs="Times New Roman"/>
          <w:sz w:val="36"/>
          <w:szCs w:val="36"/>
        </w:rPr>
        <w:t xml:space="preserve">« </w:t>
      </w:r>
      <w:r>
        <w:rPr>
          <w:rFonts w:ascii="Times New Roman" w:hAnsi="Times New Roman" w:cs="Times New Roman"/>
          <w:sz w:val="36"/>
          <w:szCs w:val="36"/>
        </w:rPr>
        <w:t>3.</w:t>
      </w:r>
      <w:r w:rsidRPr="00286F9B">
        <w:rPr>
          <w:rFonts w:ascii="Times New Roman" w:hAnsi="Times New Roman" w:cs="Times New Roman"/>
          <w:b/>
          <w:sz w:val="40"/>
          <w:szCs w:val="40"/>
        </w:rPr>
        <w:t>Решение о создании попечительского совета принимается инициативной группой</w:t>
      </w:r>
      <w:r w:rsidRPr="00286F9B">
        <w:rPr>
          <w:rFonts w:ascii="Times New Roman" w:hAnsi="Times New Roman" w:cs="Times New Roman"/>
          <w:sz w:val="36"/>
          <w:szCs w:val="36"/>
        </w:rPr>
        <w:t xml:space="preserve">, </w:t>
      </w:r>
      <w:r w:rsidRPr="0049391C">
        <w:rPr>
          <w:rFonts w:ascii="Times New Roman" w:hAnsi="Times New Roman" w:cs="Times New Roman"/>
          <w:i/>
          <w:sz w:val="36"/>
          <w:szCs w:val="36"/>
        </w:rPr>
        <w:t>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  <w:r w:rsidRPr="00286F9B">
        <w:rPr>
          <w:rFonts w:ascii="Times New Roman" w:hAnsi="Times New Roman" w:cs="Times New Roman"/>
          <w:sz w:val="36"/>
          <w:szCs w:val="36"/>
        </w:rPr>
        <w:t xml:space="preserve"> Решение инициативной группы согласовывается с руководителем учреждения образования</w:t>
      </w:r>
      <w:proofErr w:type="gramStart"/>
      <w:r w:rsidRPr="00286F9B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»</w:t>
      </w:r>
      <w:proofErr w:type="gramEnd"/>
    </w:p>
    <w:p w:rsidR="00286F9B" w:rsidRDefault="00286F9B" w:rsidP="00286F9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9391C" w:rsidRPr="00744995" w:rsidRDefault="0049391C" w:rsidP="00EA608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48"/>
          <w:szCs w:val="48"/>
        </w:rPr>
      </w:pPr>
      <w:r w:rsidRPr="00EA6087">
        <w:rPr>
          <w:rFonts w:ascii="Times New Roman" w:hAnsi="Times New Roman" w:cs="Times New Roman"/>
          <w:b/>
          <w:sz w:val="48"/>
          <w:szCs w:val="48"/>
        </w:rPr>
        <w:t xml:space="preserve">в учреждении </w:t>
      </w:r>
      <w:r w:rsidRPr="00EA6087">
        <w:rPr>
          <w:rFonts w:ascii="Times New Roman" w:hAnsi="Times New Roman" w:cs="Times New Roman"/>
          <w:b/>
          <w:i/>
          <w:sz w:val="48"/>
          <w:szCs w:val="48"/>
          <w:u w:val="single"/>
        </w:rPr>
        <w:t>может создаваться</w:t>
      </w:r>
      <w:r>
        <w:rPr>
          <w:rFonts w:ascii="Times New Roman" w:hAnsi="Times New Roman" w:cs="Times New Roman"/>
          <w:b/>
          <w:sz w:val="56"/>
          <w:szCs w:val="56"/>
        </w:rPr>
        <w:t xml:space="preserve"> родительский комитет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49391C" w:rsidRPr="006C66B8" w:rsidRDefault="0049391C" w:rsidP="0049391C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9391C" w:rsidRDefault="0049391C" w:rsidP="004939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Родительский комитет учреждения </w:t>
      </w:r>
      <w:r w:rsidRPr="00C30BDB">
        <w:rPr>
          <w:rFonts w:ascii="Times New Roman" w:hAnsi="Times New Roman" w:cs="Times New Roman"/>
          <w:b/>
          <w:sz w:val="32"/>
          <w:szCs w:val="32"/>
        </w:rPr>
        <w:t xml:space="preserve"> создается и осуществляет свою деятельность</w:t>
      </w:r>
      <w:r w:rsidRPr="00C30BDB">
        <w:rPr>
          <w:rFonts w:ascii="Times New Roman" w:hAnsi="Times New Roman" w:cs="Times New Roman"/>
          <w:sz w:val="32"/>
          <w:szCs w:val="32"/>
        </w:rPr>
        <w:t xml:space="preserve"> в соответствии с «</w:t>
      </w:r>
      <w:r>
        <w:rPr>
          <w:rFonts w:ascii="Times New Roman" w:hAnsi="Times New Roman" w:cs="Times New Roman"/>
          <w:sz w:val="32"/>
          <w:szCs w:val="32"/>
        </w:rPr>
        <w:t>Положением о родительском комитете</w:t>
      </w:r>
      <w:r w:rsidRPr="00C30BDB">
        <w:rPr>
          <w:rFonts w:ascii="Times New Roman" w:hAnsi="Times New Roman" w:cs="Times New Roman"/>
          <w:sz w:val="32"/>
          <w:szCs w:val="32"/>
        </w:rPr>
        <w:t xml:space="preserve"> учреждения</w:t>
      </w:r>
      <w:r>
        <w:rPr>
          <w:rFonts w:ascii="Times New Roman" w:hAnsi="Times New Roman" w:cs="Times New Roman"/>
          <w:sz w:val="32"/>
          <w:szCs w:val="32"/>
        </w:rPr>
        <w:t xml:space="preserve"> дошкольного</w:t>
      </w:r>
      <w:r w:rsidRPr="00C30BDB">
        <w:rPr>
          <w:rFonts w:ascii="Times New Roman" w:hAnsi="Times New Roman" w:cs="Times New Roman"/>
          <w:sz w:val="32"/>
          <w:szCs w:val="32"/>
        </w:rPr>
        <w:t xml:space="preserve">  образования»,  утверждённом Постановлени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C30BDB">
        <w:rPr>
          <w:rFonts w:ascii="Times New Roman" w:hAnsi="Times New Roman" w:cs="Times New Roman"/>
          <w:sz w:val="32"/>
          <w:szCs w:val="32"/>
        </w:rPr>
        <w:t xml:space="preserve"> Министерства образования Республики Беларусь  11 июля 2011 № 65, в редакции Постановления Министерства образования Республики Беларусь </w:t>
      </w:r>
      <w:proofErr w:type="gramStart"/>
      <w:r w:rsidRPr="00C30BDB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C30BDB">
        <w:rPr>
          <w:rFonts w:ascii="Times New Roman" w:hAnsi="Times New Roman" w:cs="Times New Roman"/>
          <w:sz w:val="32"/>
          <w:szCs w:val="32"/>
        </w:rPr>
        <w:t xml:space="preserve"> </w:t>
      </w:r>
      <w:r w:rsidRPr="00C30BDB">
        <w:rPr>
          <w:rFonts w:ascii="Times New Roman" w:hAnsi="Times New Roman" w:cs="Times New Roman"/>
          <w:sz w:val="32"/>
          <w:szCs w:val="32"/>
        </w:rPr>
        <w:lastRenderedPageBreak/>
        <w:t>2 июня 2022 №138 «Об изменении постановления Министерства образования Республики Беларусь от 11 июля 2011 № 65» (</w:t>
      </w:r>
      <w:r>
        <w:rPr>
          <w:rFonts w:ascii="Times New Roman" w:hAnsi="Times New Roman" w:cs="Times New Roman"/>
          <w:sz w:val="32"/>
          <w:szCs w:val="32"/>
          <w:lang w:val="be-BY"/>
        </w:rPr>
        <w:t>далее - Положение).</w:t>
      </w:r>
    </w:p>
    <w:p w:rsidR="003F441F" w:rsidRDefault="003F441F" w:rsidP="0049391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3F441F" w:rsidRPr="003F441F" w:rsidRDefault="00EA6087" w:rsidP="003F441F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С</w:t>
      </w:r>
      <w:r w:rsidR="003F441F" w:rsidRPr="003F441F">
        <w:rPr>
          <w:rFonts w:ascii="Times New Roman" w:hAnsi="Times New Roman" w:cs="Times New Roman"/>
          <w:sz w:val="32"/>
          <w:szCs w:val="32"/>
          <w:lang w:val="be-BY"/>
        </w:rPr>
        <w:t>огласно пункта 8</w:t>
      </w:r>
      <w:r w:rsidR="003F441F">
        <w:rPr>
          <w:rFonts w:ascii="Times New Roman" w:hAnsi="Times New Roman" w:cs="Times New Roman"/>
          <w:sz w:val="32"/>
          <w:szCs w:val="32"/>
          <w:lang w:val="be-BY"/>
        </w:rPr>
        <w:t xml:space="preserve">, пункта 15 </w:t>
      </w:r>
      <w:r w:rsidR="003F441F" w:rsidRPr="003F441F">
        <w:rPr>
          <w:rFonts w:ascii="Times New Roman" w:hAnsi="Times New Roman" w:cs="Times New Roman"/>
          <w:sz w:val="32"/>
          <w:szCs w:val="32"/>
          <w:lang w:val="be-BY"/>
        </w:rPr>
        <w:t xml:space="preserve"> Положения :</w:t>
      </w:r>
    </w:p>
    <w:p w:rsidR="00286F9B" w:rsidRDefault="003F441F" w:rsidP="00286F9B">
      <w:pPr>
        <w:pStyle w:val="a3"/>
        <w:ind w:firstLine="708"/>
        <w:jc w:val="both"/>
        <w:rPr>
          <w:sz w:val="36"/>
          <w:szCs w:val="36"/>
        </w:rPr>
      </w:pPr>
      <w:r w:rsidRPr="003F441F">
        <w:rPr>
          <w:rFonts w:ascii="Times New Roman" w:hAnsi="Times New Roman" w:cs="Times New Roman"/>
          <w:sz w:val="36"/>
          <w:szCs w:val="36"/>
        </w:rPr>
        <w:t xml:space="preserve">« 8. </w:t>
      </w:r>
      <w:r w:rsidRPr="003F441F">
        <w:rPr>
          <w:rFonts w:ascii="Times New Roman" w:hAnsi="Times New Roman" w:cs="Times New Roman"/>
          <w:b/>
          <w:sz w:val="36"/>
          <w:szCs w:val="36"/>
        </w:rPr>
        <w:t>Состав родительского комитета определяется на общем родительском собрании учреждения</w:t>
      </w:r>
      <w:r w:rsidRPr="003F441F">
        <w:rPr>
          <w:rFonts w:ascii="Times New Roman" w:hAnsi="Times New Roman" w:cs="Times New Roman"/>
          <w:sz w:val="36"/>
          <w:szCs w:val="36"/>
        </w:rPr>
        <w:t xml:space="preserve"> дошкольного образования (далее – общее родительское собрание) </w:t>
      </w:r>
      <w:r w:rsidRPr="003F441F">
        <w:rPr>
          <w:rFonts w:ascii="Times New Roman" w:hAnsi="Times New Roman" w:cs="Times New Roman"/>
          <w:i/>
          <w:sz w:val="36"/>
          <w:szCs w:val="36"/>
        </w:rPr>
        <w:t xml:space="preserve">из числа законных представителей воспитанников данного учреждения дошкольного образования по их желанию или по предложению большинства участников общего родительского собрания (но не более двух человек от каждой группы) </w:t>
      </w:r>
      <w:r w:rsidRPr="003F441F">
        <w:rPr>
          <w:rFonts w:ascii="Times New Roman" w:hAnsi="Times New Roman" w:cs="Times New Roman"/>
          <w:sz w:val="36"/>
          <w:szCs w:val="36"/>
        </w:rPr>
        <w:t>сроком на один год</w:t>
      </w:r>
      <w:proofErr w:type="gramStart"/>
      <w:r w:rsidRPr="003F441F">
        <w:rPr>
          <w:rFonts w:ascii="Times New Roman" w:hAnsi="Times New Roman" w:cs="Times New Roman"/>
          <w:sz w:val="36"/>
          <w:szCs w:val="36"/>
        </w:rPr>
        <w:t>.</w:t>
      </w:r>
      <w:r w:rsidRPr="003F441F">
        <w:rPr>
          <w:sz w:val="36"/>
          <w:szCs w:val="36"/>
        </w:rPr>
        <w:t>»</w:t>
      </w:r>
      <w:proofErr w:type="gramEnd"/>
    </w:p>
    <w:p w:rsidR="003F441F" w:rsidRPr="003F441F" w:rsidRDefault="003F441F" w:rsidP="00286F9B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>
        <w:t>«</w:t>
      </w:r>
      <w:r>
        <w:rPr>
          <w:rFonts w:ascii="Times New Roman" w:hAnsi="Times New Roman" w:cs="Times New Roman"/>
          <w:sz w:val="36"/>
          <w:szCs w:val="36"/>
        </w:rPr>
        <w:t>15.</w:t>
      </w:r>
      <w:r w:rsidRPr="003F441F">
        <w:rPr>
          <w:rFonts w:ascii="Times New Roman" w:hAnsi="Times New Roman" w:cs="Times New Roman"/>
          <w:b/>
          <w:sz w:val="36"/>
          <w:szCs w:val="36"/>
        </w:rPr>
        <w:t>Деятельность родительского комитета осуществляется по разработанному им на первом заседании плану</w:t>
      </w:r>
      <w:r w:rsidRPr="003F441F">
        <w:rPr>
          <w:rFonts w:ascii="Times New Roman" w:hAnsi="Times New Roman" w:cs="Times New Roman"/>
          <w:sz w:val="36"/>
          <w:szCs w:val="36"/>
        </w:rPr>
        <w:t>, который согласовывается с руководителем учреждения дошкольного образования. О своей работе родительский комитет отчитывается перед общим родительским</w:t>
      </w:r>
      <w:r>
        <w:rPr>
          <w:rFonts w:ascii="Times New Roman" w:hAnsi="Times New Roman" w:cs="Times New Roman"/>
          <w:sz w:val="36"/>
          <w:szCs w:val="36"/>
        </w:rPr>
        <w:t xml:space="preserve"> собранием не реже 2 раз в год»</w:t>
      </w:r>
    </w:p>
    <w:sectPr w:rsidR="003F441F" w:rsidRPr="003F441F" w:rsidSect="00EA608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747"/>
    <w:multiLevelType w:val="hybridMultilevel"/>
    <w:tmpl w:val="2C5E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A1DC3"/>
    <w:multiLevelType w:val="hybridMultilevel"/>
    <w:tmpl w:val="0E40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D7635"/>
    <w:multiLevelType w:val="hybridMultilevel"/>
    <w:tmpl w:val="2F08A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66709"/>
    <w:rsid w:val="000701C1"/>
    <w:rsid w:val="00084965"/>
    <w:rsid w:val="000B2575"/>
    <w:rsid w:val="00286F9B"/>
    <w:rsid w:val="003F3087"/>
    <w:rsid w:val="003F441F"/>
    <w:rsid w:val="0049391C"/>
    <w:rsid w:val="004B13CD"/>
    <w:rsid w:val="005407CF"/>
    <w:rsid w:val="0061641D"/>
    <w:rsid w:val="006C66B8"/>
    <w:rsid w:val="00744995"/>
    <w:rsid w:val="007E330E"/>
    <w:rsid w:val="00872B83"/>
    <w:rsid w:val="009D6BD1"/>
    <w:rsid w:val="00A803BD"/>
    <w:rsid w:val="00AB095B"/>
    <w:rsid w:val="00B5104E"/>
    <w:rsid w:val="00C30BDB"/>
    <w:rsid w:val="00C66709"/>
    <w:rsid w:val="00EA6087"/>
    <w:rsid w:val="00F1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6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BD46-2EC6-432B-AD70-CAA55D1F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2022-10-11T09:32:00Z</dcterms:created>
  <dcterms:modified xsi:type="dcterms:W3CDTF">2022-10-13T13:01:00Z</dcterms:modified>
</cp:coreProperties>
</file>